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B4" w:rsidRPr="00884642" w:rsidRDefault="008376B4" w:rsidP="008376B4">
      <w:pPr>
        <w:pStyle w:val="a3"/>
        <w:spacing w:before="75" w:after="150" w:line="270" w:lineRule="atLeast"/>
        <w:ind w:left="75" w:right="75"/>
        <w:jc w:val="center"/>
        <w:rPr>
          <w:rFonts w:ascii="Times New Roman" w:hAnsi="Times New Roman"/>
          <w:b/>
          <w:color w:val="1A1A1A"/>
          <w:sz w:val="24"/>
        </w:rPr>
      </w:pPr>
      <w:r w:rsidRPr="00884642">
        <w:rPr>
          <w:rFonts w:ascii="Times New Roman" w:hAnsi="Times New Roman"/>
          <w:b/>
          <w:color w:val="1A1A1A"/>
          <w:sz w:val="24"/>
        </w:rPr>
        <w:t>«</w:t>
      </w:r>
      <w:r w:rsidRPr="00884642">
        <w:rPr>
          <w:rFonts w:ascii="Times New Roman" w:hAnsi="Times New Roman"/>
          <w:b/>
          <w:color w:val="1A1A1A"/>
          <w:sz w:val="24"/>
          <w:lang w:val="en-US"/>
        </w:rPr>
        <w:t>TV</w:t>
      </w:r>
      <w:r w:rsidRPr="00884642">
        <w:rPr>
          <w:rFonts w:ascii="Times New Roman" w:hAnsi="Times New Roman"/>
          <w:b/>
          <w:color w:val="1A1A1A"/>
          <w:sz w:val="24"/>
        </w:rPr>
        <w:t xml:space="preserve"> и компьютер: их влияние на человека»</w:t>
      </w:r>
    </w:p>
    <w:p w:rsidR="008376B4" w:rsidRDefault="008376B4" w:rsidP="008376B4">
      <w:pPr>
        <w:pStyle w:val="a3"/>
        <w:spacing w:after="0" w:line="270" w:lineRule="atLeast"/>
        <w:ind w:left="74" w:right="74" w:firstLine="709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Телевидение и электроника </w:t>
      </w:r>
      <w:proofErr w:type="gramStart"/>
      <w:r>
        <w:rPr>
          <w:rFonts w:ascii="Times New Roman" w:hAnsi="Times New Roman"/>
          <w:color w:val="1A1A1A"/>
          <w:sz w:val="24"/>
        </w:rPr>
        <w:t>стали</w:t>
      </w:r>
      <w:proofErr w:type="gramEnd"/>
      <w:r>
        <w:rPr>
          <w:rFonts w:ascii="Times New Roman" w:hAnsi="Times New Roman"/>
          <w:color w:val="1A1A1A"/>
          <w:sz w:val="24"/>
        </w:rPr>
        <w:t xml:space="preserve"> неотъемлемой частью современной жизни, захватывая своим влиянием и наших детей. Как уберечь ребенка от разрушающих его здоровье и личность воздействий? Как отвлечь его от "общения" с телевизором или компьютером? Что противопоставить их власти? В последнее время появилось много православных публикаций, затрагивающих эти и подобные им вопросы. </w:t>
      </w:r>
    </w:p>
    <w:p w:rsidR="008376B4" w:rsidRDefault="008376B4" w:rsidP="008376B4">
      <w:pPr>
        <w:pStyle w:val="a3"/>
        <w:spacing w:after="0" w:line="270" w:lineRule="atLeast"/>
        <w:ind w:left="74" w:right="74" w:firstLine="709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Оторванный от живой природы, современный городской ребенок живет в машинном мире, где мигают, мерцают, слепят искусственные огни и экраны, переливаются, непрерывно изменяясь, электронные узоры. Где рычат автомобили, воют сирены сигнализации, попискивают компьютеры. Где все вокруг звенит, жужжит, грохочет, свистит. Где радио с телевизором день и ночь говорят, поют, плачут, угрожают человеческими голосами – "живут" рядом с людьми и втягивают их в свою искусственную жизнь.</w:t>
      </w:r>
    </w:p>
    <w:p w:rsidR="008376B4" w:rsidRDefault="008376B4" w:rsidP="008376B4">
      <w:pPr>
        <w:pStyle w:val="a3"/>
        <w:spacing w:after="0" w:line="270" w:lineRule="atLeast"/>
        <w:ind w:left="74" w:right="74" w:firstLine="709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Детские психиатры и психологи считают, что основными болезнями детей в </w:t>
      </w:r>
      <w:proofErr w:type="gramStart"/>
      <w:r>
        <w:rPr>
          <w:rFonts w:ascii="Times New Roman" w:hAnsi="Times New Roman"/>
          <w:color w:val="1A1A1A"/>
          <w:sz w:val="24"/>
        </w:rPr>
        <w:t>Х</w:t>
      </w:r>
      <w:proofErr w:type="gramEnd"/>
      <w:r>
        <w:rPr>
          <w:rFonts w:ascii="Times New Roman" w:hAnsi="Times New Roman"/>
          <w:color w:val="1A1A1A"/>
          <w:sz w:val="24"/>
        </w:rPr>
        <w:t xml:space="preserve">XI в. будут болезни от телевидения и компьютеров. Во-первых, кинескоп производит </w:t>
      </w:r>
      <w:r>
        <w:rPr>
          <w:rFonts w:ascii="Times New Roman" w:hAnsi="Times New Roman"/>
          <w:b/>
          <w:color w:val="1A1A1A"/>
          <w:sz w:val="24"/>
        </w:rPr>
        <w:t xml:space="preserve">облучение, </w:t>
      </w:r>
      <w:r>
        <w:rPr>
          <w:rFonts w:ascii="Times New Roman" w:hAnsi="Times New Roman"/>
          <w:color w:val="1A1A1A"/>
          <w:sz w:val="24"/>
        </w:rPr>
        <w:t>приводящее к нервно-соматическим нарушениям в организме ребенка: в результате этого облучения резко истощается его нервная система.</w:t>
      </w:r>
    </w:p>
    <w:p w:rsidR="008376B4" w:rsidRDefault="008376B4" w:rsidP="008376B4">
      <w:pPr>
        <w:pStyle w:val="a3"/>
        <w:spacing w:after="0" w:line="270" w:lineRule="atLeast"/>
        <w:ind w:left="74" w:right="74" w:firstLine="709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Во-вторых, длительное сидение перед экраном телевизора (компьютера) приводит к </w:t>
      </w:r>
      <w:proofErr w:type="spellStart"/>
      <w:r>
        <w:rPr>
          <w:rFonts w:ascii="Times New Roman" w:hAnsi="Times New Roman"/>
          <w:b/>
          <w:color w:val="1A1A1A"/>
          <w:sz w:val="24"/>
        </w:rPr>
        <w:t>астеноневротическим</w:t>
      </w:r>
      <w:proofErr w:type="spellEnd"/>
      <w:r>
        <w:rPr>
          <w:rFonts w:ascii="Times New Roman" w:hAnsi="Times New Roman"/>
          <w:b/>
          <w:color w:val="1A1A1A"/>
          <w:sz w:val="24"/>
        </w:rPr>
        <w:t xml:space="preserve"> нарушениям</w:t>
      </w:r>
      <w:r>
        <w:rPr>
          <w:rFonts w:ascii="Times New Roman" w:hAnsi="Times New Roman"/>
          <w:color w:val="1A1A1A"/>
          <w:sz w:val="24"/>
        </w:rPr>
        <w:t>: расстраивается работа кишечника, из организма плохо выводятся продукты распада, и дети часто болеют.</w:t>
      </w:r>
    </w:p>
    <w:p w:rsidR="008376B4" w:rsidRDefault="008376B4" w:rsidP="008376B4">
      <w:pPr>
        <w:pStyle w:val="a3"/>
        <w:spacing w:after="0" w:line="270" w:lineRule="atLeast"/>
        <w:ind w:left="75" w:right="75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Но заметнее всего </w:t>
      </w:r>
      <w:proofErr w:type="spellStart"/>
      <w:r>
        <w:rPr>
          <w:rFonts w:ascii="Times New Roman" w:hAnsi="Times New Roman"/>
          <w:b/>
          <w:color w:val="1A1A1A"/>
          <w:sz w:val="24"/>
        </w:rPr>
        <w:t>психоэмоциональные</w:t>
      </w:r>
      <w:proofErr w:type="spellEnd"/>
      <w:r>
        <w:rPr>
          <w:rFonts w:ascii="Times New Roman" w:hAnsi="Times New Roman"/>
          <w:b/>
          <w:color w:val="1A1A1A"/>
          <w:sz w:val="24"/>
        </w:rPr>
        <w:t xml:space="preserve"> нарушения</w:t>
      </w:r>
      <w:r>
        <w:rPr>
          <w:rFonts w:ascii="Times New Roman" w:hAnsi="Times New Roman"/>
          <w:color w:val="1A1A1A"/>
          <w:sz w:val="24"/>
        </w:rPr>
        <w:t>, связанные с информационным воздействием телевидения на личность ребенка: слабеет память; он хуже соображает на уроках в школе, не может сосредоточиться; нарушается сон; он становится возбудимым, раздражительным, обидчивым. Ухудшаются и отношения с родителями, особенно если они требуют оторваться от экрана. Это неудивительно: ведь телевидение пленяет душу, оказывает гипнотическое воздействие. Не только ребенок, но и взрослый человек с более крепкой и устойчивой психикой не может противостоять ему, даже если он критически воспринимает то, что смотрит.</w:t>
      </w:r>
    </w:p>
    <w:p w:rsidR="008376B4" w:rsidRDefault="008376B4" w:rsidP="008376B4">
      <w:pPr>
        <w:pStyle w:val="a3"/>
        <w:spacing w:after="0" w:line="270" w:lineRule="atLeast"/>
        <w:ind w:left="74" w:right="74" w:firstLine="709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/>
          <w:color w:val="1A1A1A"/>
          <w:sz w:val="24"/>
        </w:rPr>
        <w:t xml:space="preserve">Как же все-таки быть с телевизором и компьютером? </w:t>
      </w:r>
      <w:r>
        <w:rPr>
          <w:rFonts w:ascii="Times New Roman" w:hAnsi="Times New Roman"/>
          <w:color w:val="1A1A1A"/>
          <w:sz w:val="24"/>
        </w:rPr>
        <w:t xml:space="preserve">Приходится исходить из того факта, что телевидение уже вошло в жизнь современного ребенка. В любом случае все родители должны стремиться свести "общение" ребенка с телевизором до минимума (ради сохранения телесного здоровья) и сделать его строго выборочным (ради сохранения здоровья душевного). Помочь ребенку сохранить телесное и душевное здоровье в мире машин может своего рода система внутренней защиты. Создание ее должно стать главной задачей современных родителей, желающих добра своему ребенку. Прежде всего, их обязанность – дать ему правильный жизненный ориентир. Тогда никакие </w:t>
      </w:r>
      <w:proofErr w:type="spellStart"/>
      <w:r>
        <w:rPr>
          <w:rFonts w:ascii="Times New Roman" w:hAnsi="Times New Roman"/>
          <w:color w:val="1A1A1A"/>
          <w:sz w:val="24"/>
        </w:rPr>
        <w:t>телегерои</w:t>
      </w:r>
      <w:proofErr w:type="spellEnd"/>
      <w:r>
        <w:rPr>
          <w:rFonts w:ascii="Times New Roman" w:hAnsi="Times New Roman"/>
          <w:color w:val="1A1A1A"/>
          <w:sz w:val="24"/>
        </w:rPr>
        <w:t xml:space="preserve"> не сделаются его идолами, и вредные впечатления не смогут беспрепятственно играть его душой. От родителей зависит показать детям (не на </w:t>
      </w:r>
      <w:proofErr w:type="spellStart"/>
      <w:proofErr w:type="gramStart"/>
      <w:r>
        <w:rPr>
          <w:rFonts w:ascii="Times New Roman" w:hAnsi="Times New Roman"/>
          <w:color w:val="1A1A1A"/>
          <w:sz w:val="24"/>
        </w:rPr>
        <w:t>c</w:t>
      </w:r>
      <w:proofErr w:type="gramEnd"/>
      <w:r>
        <w:rPr>
          <w:rFonts w:ascii="Times New Roman" w:hAnsi="Times New Roman"/>
          <w:color w:val="1A1A1A"/>
          <w:sz w:val="24"/>
        </w:rPr>
        <w:t>ловах</w:t>
      </w:r>
      <w:proofErr w:type="spellEnd"/>
      <w:r>
        <w:rPr>
          <w:rFonts w:ascii="Times New Roman" w:hAnsi="Times New Roman"/>
          <w:color w:val="1A1A1A"/>
          <w:sz w:val="24"/>
        </w:rPr>
        <w:t xml:space="preserve">, а на деле), как можно радоваться жизни. Надо, чтобы уже младший школьник мог противопоставить что-то интересное развлечениям своих сверстников, не завидуя тем, кто пересмотрел все "мультики". </w:t>
      </w:r>
    </w:p>
    <w:p w:rsidR="008376B4" w:rsidRDefault="008376B4" w:rsidP="008376B4">
      <w:pPr>
        <w:pStyle w:val="Normal"/>
        <w:ind w:firstLine="709"/>
        <w:jc w:val="both"/>
        <w:rPr>
          <w:rFonts w:ascii="Times New Roman" w:eastAsia="Trebuchet MS" w:hAnsi="Times New Roman" w:cs="Trebuchet MS"/>
          <w:shd w:val="clear" w:color="auto" w:fill="FFFFFF"/>
        </w:rPr>
      </w:pPr>
      <w:r>
        <w:rPr>
          <w:rFonts w:ascii="Times New Roman" w:eastAsia="Trebuchet MS" w:hAnsi="Times New Roman" w:cs="Trebuchet MS"/>
          <w:shd w:val="clear" w:color="auto" w:fill="FFFFFF"/>
        </w:rPr>
        <w:t xml:space="preserve">Не надо забывать, что компьютер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>
        <w:rPr>
          <w:rFonts w:ascii="Times New Roman" w:eastAsia="Trebuchet MS" w:hAnsi="Times New Roman" w:cs="Trebuchet MS"/>
          <w:shd w:val="clear" w:color="auto" w:fill="FFFFFF"/>
        </w:rPr>
        <w:t>интернет-зависимости</w:t>
      </w:r>
      <w:proofErr w:type="spellEnd"/>
      <w:proofErr w:type="gramEnd"/>
      <w:r>
        <w:rPr>
          <w:rFonts w:ascii="Times New Roman" w:eastAsia="Trebuchet MS" w:hAnsi="Times New Roman" w:cs="Trebuchet MS"/>
          <w:shd w:val="clear" w:color="auto" w:fill="FFFFFF"/>
        </w:rPr>
        <w:t xml:space="preserve"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 </w:t>
      </w:r>
    </w:p>
    <w:p w:rsidR="008376B4" w:rsidRPr="00C21602" w:rsidRDefault="008376B4" w:rsidP="008376B4">
      <w:pPr>
        <w:pStyle w:val="Normal"/>
        <w:jc w:val="center"/>
        <w:rPr>
          <w:rFonts w:ascii="Times New Roman" w:hAnsi="Times New Roman"/>
          <w:b/>
          <w:bCs/>
          <w:iCs/>
          <w:color w:val="auto"/>
        </w:rPr>
      </w:pPr>
      <w:r w:rsidRPr="00D47ECE">
        <w:rPr>
          <w:rFonts w:ascii="Times New Roman" w:hAnsi="Times New Roman"/>
          <w:b/>
          <w:bCs/>
          <w:iCs/>
          <w:color w:val="auto"/>
        </w:rPr>
        <w:t>Рекомендации по безопасности использования сети Интернет детьми</w:t>
      </w:r>
      <w:r>
        <w:rPr>
          <w:rFonts w:ascii="Times New Roman" w:hAnsi="Times New Roman"/>
          <w:b/>
          <w:bCs/>
          <w:iCs/>
          <w:color w:val="auto"/>
        </w:rPr>
        <w:t>:</w:t>
      </w:r>
    </w:p>
    <w:p w:rsidR="008376B4" w:rsidRDefault="008376B4" w:rsidP="008376B4">
      <w:pPr>
        <w:pStyle w:val="Normal"/>
        <w:jc w:val="both"/>
        <w:rPr>
          <w:rFonts w:ascii="Times New Roman" w:eastAsia="Trebuchet MS" w:hAnsi="Times New Roman" w:cs="Trebuchet MS"/>
        </w:rPr>
      </w:pPr>
      <w:r>
        <w:rPr>
          <w:rFonts w:ascii="Times New Roman" w:eastAsia="Trebuchet MS" w:hAnsi="Times New Roman" w:cs="Trebuchet MS"/>
        </w:rPr>
        <w:t xml:space="preserve">1. Посещайте Интернет вместе с детьми. Поощряйте ваших детей делиться с вами их успехами и неудачами в деле освоения Интернета. </w:t>
      </w:r>
    </w:p>
    <w:p w:rsidR="008376B4" w:rsidRDefault="008376B4" w:rsidP="008376B4">
      <w:pPr>
        <w:pStyle w:val="Normal"/>
        <w:jc w:val="both"/>
        <w:rPr>
          <w:rFonts w:ascii="Times New Roman" w:eastAsia="Trebuchet MS" w:hAnsi="Times New Roman" w:cs="Trebuchet MS"/>
        </w:rPr>
      </w:pPr>
      <w:r>
        <w:rPr>
          <w:rFonts w:ascii="Times New Roman" w:eastAsia="Trebuchet MS" w:hAnsi="Times New Roman" w:cs="Trebuchet MS"/>
        </w:rPr>
        <w:t xml:space="preserve">2. Объясните детям, что если в Интернете что-либо беспокоит их, то им следует не скрывать этого, а поделиться с вами своим беспокойством. </w:t>
      </w:r>
    </w:p>
    <w:p w:rsidR="008376B4" w:rsidRDefault="008376B4" w:rsidP="008376B4">
      <w:pPr>
        <w:pStyle w:val="Normal"/>
        <w:jc w:val="both"/>
        <w:rPr>
          <w:rFonts w:ascii="Times New Roman" w:eastAsia="Trebuchet MS" w:hAnsi="Times New Roman" w:cs="Trebuchet MS"/>
        </w:rPr>
      </w:pPr>
      <w:r>
        <w:rPr>
          <w:rFonts w:ascii="Times New Roman" w:eastAsia="Trebuchet MS" w:hAnsi="Times New Roman" w:cs="Trebuchet MS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>
        <w:rPr>
          <w:rFonts w:ascii="Times New Roman" w:eastAsia="Trebuchet MS" w:hAnsi="Times New Roman" w:cs="Trebuchet MS"/>
        </w:rPr>
        <w:t>Microsoft</w:t>
      </w:r>
      <w:proofErr w:type="spellEnd"/>
      <w:r>
        <w:rPr>
          <w:rFonts w:ascii="Times New Roman" w:eastAsia="Trebuchet MS" w:hAnsi="Times New Roman" w:cs="Trebuchet MS"/>
        </w:rPr>
        <w:t xml:space="preserve"> </w:t>
      </w:r>
      <w:proofErr w:type="spellStart"/>
      <w:r>
        <w:rPr>
          <w:rFonts w:ascii="Times New Roman" w:eastAsia="Trebuchet MS" w:hAnsi="Times New Roman" w:cs="Trebuchet MS"/>
        </w:rPr>
        <w:t>Messenger</w:t>
      </w:r>
      <w:proofErr w:type="spellEnd"/>
      <w:r>
        <w:rPr>
          <w:rFonts w:ascii="Times New Roman" w:eastAsia="Trebuchet MS" w:hAnsi="Times New Roman" w:cs="Trebuchet MS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 </w:t>
      </w:r>
    </w:p>
    <w:p w:rsidR="008376B4" w:rsidRDefault="008376B4" w:rsidP="008376B4">
      <w:pPr>
        <w:pStyle w:val="Normal"/>
        <w:jc w:val="both"/>
        <w:rPr>
          <w:rFonts w:ascii="Times New Roman" w:eastAsia="Trebuchet MS" w:hAnsi="Times New Roman" w:cs="Trebuchet MS"/>
        </w:rPr>
      </w:pPr>
      <w:r>
        <w:rPr>
          <w:rFonts w:ascii="Times New Roman" w:eastAsia="Trebuchet MS" w:hAnsi="Times New Roman" w:cs="Trebuchet MS"/>
        </w:rPr>
        <w:t xml:space="preserve">4. Объясните ребенку, что нельзя выдавать свои личные данные, такие как домашний адрес, </w:t>
      </w:r>
      <w:r>
        <w:rPr>
          <w:rFonts w:ascii="Times New Roman" w:eastAsia="Trebuchet MS" w:hAnsi="Times New Roman" w:cs="Trebuchet MS"/>
        </w:rPr>
        <w:lastRenderedPageBreak/>
        <w:t xml:space="preserve">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 </w:t>
      </w:r>
    </w:p>
    <w:p w:rsidR="008376B4" w:rsidRDefault="008376B4" w:rsidP="008376B4">
      <w:pPr>
        <w:pStyle w:val="Normal"/>
        <w:jc w:val="both"/>
        <w:rPr>
          <w:rFonts w:ascii="Times New Roman" w:eastAsia="Trebuchet MS" w:hAnsi="Times New Roman" w:cs="Trebuchet MS"/>
        </w:rPr>
      </w:pPr>
      <w:r>
        <w:rPr>
          <w:rFonts w:ascii="Times New Roman" w:eastAsia="Trebuchet MS" w:hAnsi="Times New Roman" w:cs="Trebuchet MS"/>
        </w:rPr>
        <w:t xml:space="preserve">5. Скажите им, что никогда не стоит встречаться с друзьями из Интернета. Ведь люди могут оказаться совсем не теми, за кого себя выдают. </w:t>
      </w:r>
    </w:p>
    <w:p w:rsidR="008376B4" w:rsidRDefault="008376B4" w:rsidP="008376B4">
      <w:pPr>
        <w:pStyle w:val="Normal"/>
        <w:jc w:val="both"/>
        <w:rPr>
          <w:rFonts w:ascii="Times New Roman" w:eastAsia="Trebuchet MS" w:hAnsi="Times New Roman" w:cs="Trebuchet MS"/>
        </w:rPr>
      </w:pPr>
      <w:r>
        <w:rPr>
          <w:rFonts w:ascii="Times New Roman" w:eastAsia="Trebuchet MS" w:hAnsi="Times New Roman" w:cs="Trebuchet MS"/>
        </w:rPr>
        <w:t xml:space="preserve">6. Объясните детям, что далеко не все, что они могут прочесть или увидеть в </w:t>
      </w:r>
      <w:proofErr w:type="spellStart"/>
      <w:proofErr w:type="gramStart"/>
      <w:r>
        <w:rPr>
          <w:rFonts w:ascii="Times New Roman" w:eastAsia="Trebuchet MS" w:hAnsi="Times New Roman" w:cs="Trebuchet MS"/>
        </w:rPr>
        <w:t>интернет-пространстве</w:t>
      </w:r>
      <w:proofErr w:type="spellEnd"/>
      <w:proofErr w:type="gramEnd"/>
      <w:r>
        <w:rPr>
          <w:rFonts w:ascii="Times New Roman" w:eastAsia="Trebuchet MS" w:hAnsi="Times New Roman" w:cs="Trebuchet MS"/>
        </w:rPr>
        <w:t xml:space="preserve"> – правда. Приучите их спрашивать о том, в чем они не уверены. </w:t>
      </w:r>
    </w:p>
    <w:p w:rsidR="008376B4" w:rsidRDefault="008376B4" w:rsidP="008376B4">
      <w:pPr>
        <w:pStyle w:val="Normal"/>
        <w:jc w:val="both"/>
        <w:rPr>
          <w:rFonts w:ascii="Times New Roman" w:eastAsia="Trebuchet MS" w:hAnsi="Times New Roman" w:cs="Trebuchet MS"/>
        </w:rPr>
      </w:pPr>
      <w:r>
        <w:rPr>
          <w:rFonts w:ascii="Times New Roman" w:eastAsia="Trebuchet MS" w:hAnsi="Times New Roman" w:cs="Trebuchet MS"/>
        </w:rPr>
        <w:t xml:space="preserve">7.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 </w:t>
      </w:r>
    </w:p>
    <w:p w:rsidR="008376B4" w:rsidRDefault="008376B4" w:rsidP="008376B4">
      <w:pPr>
        <w:pStyle w:val="a3"/>
        <w:spacing w:after="0" w:line="270" w:lineRule="atLeast"/>
        <w:ind w:left="74" w:right="74" w:firstLine="709"/>
        <w:jc w:val="both"/>
        <w:rPr>
          <w:rFonts w:ascii="Times New Roman" w:hAnsi="Times New Roman"/>
          <w:sz w:val="24"/>
        </w:rPr>
      </w:pPr>
    </w:p>
    <w:p w:rsidR="008376B4" w:rsidRDefault="008376B4" w:rsidP="008376B4">
      <w:pPr>
        <w:pStyle w:val="a3"/>
        <w:spacing w:after="0" w:line="270" w:lineRule="atLeast"/>
        <w:ind w:left="74" w:right="74" w:firstLine="709"/>
        <w:jc w:val="both"/>
        <w:rPr>
          <w:rFonts w:ascii="Times New Roman" w:hAnsi="Times New Roman"/>
          <w:sz w:val="24"/>
        </w:rPr>
      </w:pPr>
    </w:p>
    <w:p w:rsidR="008376B4" w:rsidRDefault="008376B4" w:rsidP="008376B4">
      <w:pPr>
        <w:pStyle w:val="a3"/>
        <w:spacing w:after="0" w:line="270" w:lineRule="atLeast"/>
        <w:ind w:left="74" w:right="74" w:firstLine="709"/>
        <w:jc w:val="both"/>
        <w:rPr>
          <w:rFonts w:ascii="Times New Roman" w:hAnsi="Times New Roman"/>
          <w:sz w:val="24"/>
        </w:rPr>
      </w:pPr>
    </w:p>
    <w:p w:rsidR="008376B4" w:rsidRDefault="008376B4" w:rsidP="008376B4">
      <w:pPr>
        <w:pStyle w:val="a3"/>
        <w:spacing w:after="0" w:line="270" w:lineRule="atLeast"/>
        <w:ind w:left="74" w:right="74" w:firstLine="709"/>
        <w:jc w:val="both"/>
        <w:rPr>
          <w:rFonts w:ascii="Times New Roman" w:hAnsi="Times New Roman"/>
          <w:sz w:val="24"/>
        </w:rPr>
      </w:pPr>
    </w:p>
    <w:p w:rsidR="008376B4" w:rsidRDefault="008376B4" w:rsidP="008376B4">
      <w:pPr>
        <w:pStyle w:val="a3"/>
        <w:spacing w:after="0" w:line="270" w:lineRule="atLeast"/>
        <w:ind w:left="74" w:right="74" w:firstLine="709"/>
        <w:jc w:val="both"/>
        <w:rPr>
          <w:rFonts w:ascii="Times New Roman" w:hAnsi="Times New Roman"/>
          <w:sz w:val="24"/>
        </w:rPr>
      </w:pPr>
    </w:p>
    <w:p w:rsidR="008376B4" w:rsidRDefault="008376B4" w:rsidP="008376B4">
      <w:pPr>
        <w:pStyle w:val="a3"/>
        <w:spacing w:after="0" w:line="270" w:lineRule="atLeast"/>
        <w:ind w:left="74" w:right="74" w:firstLine="709"/>
        <w:jc w:val="both"/>
        <w:rPr>
          <w:rFonts w:ascii="Times New Roman" w:hAnsi="Times New Roman"/>
          <w:sz w:val="24"/>
        </w:rPr>
      </w:pPr>
    </w:p>
    <w:p w:rsidR="008376B4" w:rsidRPr="00D003F6" w:rsidRDefault="008376B4" w:rsidP="008376B4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Педагог-психолог МАУДО «ДЮСШ» Лебедева И.А.</w:t>
      </w:r>
    </w:p>
    <w:p w:rsidR="008376B4" w:rsidRDefault="008376B4" w:rsidP="008376B4">
      <w:pPr>
        <w:pStyle w:val="a3"/>
        <w:spacing w:after="0" w:line="270" w:lineRule="atLeast"/>
        <w:ind w:left="74" w:right="74" w:firstLine="709"/>
        <w:jc w:val="both"/>
        <w:rPr>
          <w:rFonts w:ascii="Times New Roman" w:hAnsi="Times New Roman"/>
          <w:color w:val="1A1A1A"/>
          <w:sz w:val="24"/>
        </w:rPr>
      </w:pPr>
    </w:p>
    <w:p w:rsidR="00CC5A63" w:rsidRDefault="00CC5A63"/>
    <w:sectPr w:rsidR="00CC5A63" w:rsidSect="008215F2">
      <w:pgSz w:w="11906" w:h="16838"/>
      <w:pgMar w:top="28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76B4"/>
    <w:rsid w:val="008376B4"/>
    <w:rsid w:val="00CC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B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6B4"/>
    <w:pPr>
      <w:spacing w:after="120"/>
    </w:pPr>
  </w:style>
  <w:style w:type="character" w:customStyle="1" w:styleId="a4">
    <w:name w:val="Основной текст Знак"/>
    <w:basedOn w:val="a0"/>
    <w:link w:val="a3"/>
    <w:rsid w:val="008376B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Normal">
    <w:name w:val="Normal"/>
    <w:basedOn w:val="a"/>
    <w:rsid w:val="008376B4"/>
    <w:pPr>
      <w:autoSpaceDE w:val="0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Company>led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2016-02-04T04:25:00Z</dcterms:created>
  <dcterms:modified xsi:type="dcterms:W3CDTF">2016-02-04T04:25:00Z</dcterms:modified>
</cp:coreProperties>
</file>